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03" w:rsidRPr="00726F03" w:rsidRDefault="00726F03">
      <w:pPr>
        <w:rPr>
          <w:sz w:val="28"/>
          <w:szCs w:val="28"/>
        </w:rPr>
      </w:pPr>
      <w:r w:rsidRPr="00726F03">
        <w:rPr>
          <w:rFonts w:hint="eastAsia"/>
          <w:sz w:val="28"/>
          <w:szCs w:val="28"/>
        </w:rPr>
        <w:t>必須環境（以下がインストールされていること）</w:t>
      </w:r>
    </w:p>
    <w:p w:rsidR="00726F03" w:rsidRDefault="00726F03" w:rsidP="00726F03">
      <w:pPr>
        <w:ind w:firstLineChars="100" w:firstLine="210"/>
      </w:pPr>
      <w:r>
        <w:rPr>
          <w:rFonts w:hint="eastAsia"/>
        </w:rPr>
        <w:t>～</w:t>
      </w:r>
      <w:r>
        <w:rPr>
          <w:rFonts w:hint="eastAsia"/>
        </w:rPr>
        <w:t>USB</w:t>
      </w:r>
      <w:r>
        <w:rPr>
          <w:rFonts w:hint="eastAsia"/>
        </w:rPr>
        <w:t>カメラ関連～</w:t>
      </w:r>
    </w:p>
    <w:p w:rsidR="00726F03" w:rsidRDefault="00726F03" w:rsidP="00726F03">
      <w:pPr>
        <w:ind w:firstLineChars="200" w:firstLine="420"/>
      </w:pPr>
      <w:r>
        <w:rPr>
          <w:rFonts w:hint="eastAsia"/>
        </w:rPr>
        <w:t>・</w:t>
      </w:r>
      <w:r>
        <w:rPr>
          <w:rFonts w:hint="eastAsia"/>
        </w:rPr>
        <w:t>SDL</w:t>
      </w:r>
    </w:p>
    <w:p w:rsidR="00726F03" w:rsidRDefault="00726F03" w:rsidP="00726F03">
      <w:pPr>
        <w:ind w:firstLineChars="200" w:firstLine="420"/>
      </w:pPr>
      <w:r>
        <w:rPr>
          <w:rFonts w:hint="eastAsia"/>
        </w:rPr>
        <w:t>・</w:t>
      </w:r>
      <w:r>
        <w:rPr>
          <w:rFonts w:hint="eastAsia"/>
        </w:rPr>
        <w:t>SDL-devel</w:t>
      </w:r>
    </w:p>
    <w:p w:rsidR="00726F03" w:rsidRDefault="00726F03" w:rsidP="00726F03">
      <w:pPr>
        <w:ind w:firstLineChars="200" w:firstLine="420"/>
      </w:pPr>
      <w:r>
        <w:rPr>
          <w:rFonts w:hint="eastAsia"/>
        </w:rPr>
        <w:t>・</w:t>
      </w:r>
      <w:r>
        <w:rPr>
          <w:rFonts w:hint="eastAsia"/>
        </w:rPr>
        <w:t>luvcview</w:t>
      </w:r>
    </w:p>
    <w:p w:rsidR="00726F03" w:rsidRDefault="00726F03" w:rsidP="00726F03">
      <w:pPr>
        <w:ind w:firstLineChars="200" w:firstLine="420"/>
      </w:pPr>
      <w:r>
        <w:rPr>
          <w:rFonts w:hint="eastAsia"/>
        </w:rPr>
        <w:t>・</w:t>
      </w:r>
      <w:r>
        <w:rPr>
          <w:rFonts w:hint="eastAsia"/>
        </w:rPr>
        <w:t>uvc</w:t>
      </w:r>
      <w:r>
        <w:rPr>
          <w:rFonts w:hint="eastAsia"/>
        </w:rPr>
        <w:t>ドライバ</w:t>
      </w:r>
    </w:p>
    <w:p w:rsidR="00726F03" w:rsidRDefault="00726F03" w:rsidP="00726F03">
      <w:pPr>
        <w:ind w:firstLineChars="200" w:firstLine="420"/>
      </w:pPr>
    </w:p>
    <w:p w:rsidR="00726F03" w:rsidRDefault="00726F03" w:rsidP="00726F03">
      <w:r>
        <w:rPr>
          <w:rFonts w:hint="eastAsia"/>
        </w:rPr>
        <w:t xml:space="preserve">　～音声関連～</w:t>
      </w:r>
    </w:p>
    <w:p w:rsidR="00726F03" w:rsidRDefault="00726F03" w:rsidP="00726F03">
      <w:pPr>
        <w:ind w:firstLineChars="200" w:firstLine="420"/>
      </w:pPr>
      <w:r>
        <w:rPr>
          <w:rFonts w:hint="eastAsia"/>
        </w:rPr>
        <w:t>・</w:t>
      </w:r>
      <w:r>
        <w:rPr>
          <w:rFonts w:hint="eastAsia"/>
        </w:rPr>
        <w:t>festival</w:t>
      </w:r>
    </w:p>
    <w:p w:rsidR="00726F03" w:rsidRDefault="00726F03" w:rsidP="00726F03"/>
    <w:p w:rsidR="00C55642" w:rsidRPr="00C55642" w:rsidRDefault="00C55642" w:rsidP="00726F03">
      <w:pPr>
        <w:rPr>
          <w:sz w:val="28"/>
          <w:szCs w:val="28"/>
        </w:rPr>
      </w:pPr>
      <w:r w:rsidRPr="00C55642">
        <w:rPr>
          <w:rFonts w:hint="eastAsia"/>
          <w:sz w:val="28"/>
          <w:szCs w:val="28"/>
        </w:rPr>
        <w:t>使用するセンサ</w:t>
      </w:r>
    </w:p>
    <w:p w:rsidR="00C55642" w:rsidRDefault="00C55642" w:rsidP="00726F03">
      <w:r>
        <w:rPr>
          <w:rFonts w:hint="eastAsia"/>
        </w:rPr>
        <w:t xml:space="preserve">　・</w:t>
      </w:r>
      <w:r>
        <w:rPr>
          <w:rFonts w:hint="eastAsia"/>
        </w:rPr>
        <w:t>USB</w:t>
      </w:r>
      <w:r>
        <w:rPr>
          <w:rFonts w:hint="eastAsia"/>
        </w:rPr>
        <w:t>カメラ（</w:t>
      </w:r>
      <w:r>
        <w:rPr>
          <w:rFonts w:hint="eastAsia"/>
        </w:rPr>
        <w:t>Qcam</w:t>
      </w:r>
      <w:r>
        <w:rPr>
          <w:rFonts w:hint="eastAsia"/>
        </w:rPr>
        <w:t>）</w:t>
      </w:r>
    </w:p>
    <w:p w:rsidR="00C55642" w:rsidRDefault="00C55642" w:rsidP="00726F03">
      <w:r>
        <w:rPr>
          <w:rFonts w:hint="eastAsia"/>
        </w:rPr>
        <w:t xml:space="preserve">　・</w:t>
      </w:r>
      <w:r>
        <w:rPr>
          <w:rFonts w:hint="eastAsia"/>
        </w:rPr>
        <w:t>TopURG</w:t>
      </w:r>
    </w:p>
    <w:p w:rsidR="00C55642" w:rsidRPr="00C55642" w:rsidRDefault="00C55642" w:rsidP="00726F03"/>
    <w:p w:rsidR="00726F03" w:rsidRDefault="00726F03" w:rsidP="00726F03">
      <w:pPr>
        <w:rPr>
          <w:sz w:val="28"/>
          <w:szCs w:val="28"/>
        </w:rPr>
      </w:pPr>
      <w:r w:rsidRPr="00726F03">
        <w:rPr>
          <w:rFonts w:hint="eastAsia"/>
          <w:sz w:val="28"/>
          <w:szCs w:val="28"/>
        </w:rPr>
        <w:t>使用方法</w:t>
      </w:r>
    </w:p>
    <w:p w:rsidR="00726F03" w:rsidRDefault="00726F03" w:rsidP="00726F03">
      <w:pPr>
        <w:rPr>
          <w:szCs w:val="21"/>
        </w:rPr>
      </w:pPr>
      <w:r>
        <w:rPr>
          <w:rFonts w:hint="eastAsia"/>
          <w:szCs w:val="21"/>
        </w:rPr>
        <w:t xml:space="preserve">　～モジュール間の接続～</w:t>
      </w:r>
    </w:p>
    <w:p w:rsidR="00726F03" w:rsidRDefault="00726F03" w:rsidP="0095141C">
      <w:pPr>
        <w:ind w:left="420" w:hangingChars="200" w:hanging="420"/>
        <w:rPr>
          <w:szCs w:val="21"/>
        </w:rPr>
      </w:pPr>
      <w:r>
        <w:rPr>
          <w:rFonts w:hint="eastAsia"/>
          <w:szCs w:val="21"/>
        </w:rPr>
        <w:t xml:space="preserve">　　</w:t>
      </w:r>
      <w:r w:rsidR="00281CAB">
        <w:rPr>
          <w:rFonts w:hint="eastAsia"/>
          <w:szCs w:val="21"/>
        </w:rPr>
        <w:t>下図参照。</w:t>
      </w:r>
    </w:p>
    <w:p w:rsidR="00726F03" w:rsidRDefault="00281CAB" w:rsidP="00726F03">
      <w:pPr>
        <w:rPr>
          <w:rFonts w:hint="eastAsia"/>
          <w:szCs w:val="21"/>
        </w:rPr>
      </w:pPr>
      <w:r>
        <w:rPr>
          <w:noProof/>
          <w:szCs w:val="21"/>
        </w:rPr>
        <w:drawing>
          <wp:inline distT="0" distB="0" distL="0" distR="0">
            <wp:extent cx="1986478" cy="1695450"/>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988603" cy="1697263"/>
                    </a:xfrm>
                    <a:prstGeom prst="rect">
                      <a:avLst/>
                    </a:prstGeom>
                    <a:noFill/>
                    <a:ln w="9525">
                      <a:noFill/>
                      <a:miter lim="800000"/>
                      <a:headEnd/>
                      <a:tailEnd/>
                    </a:ln>
                    <a:effectLst/>
                  </pic:spPr>
                </pic:pic>
              </a:graphicData>
            </a:graphic>
          </wp:inline>
        </w:drawing>
      </w:r>
      <w:r>
        <w:rPr>
          <w:rFonts w:hint="eastAsia"/>
          <w:szCs w:val="21"/>
        </w:rPr>
        <w:t xml:space="preserve">　</w:t>
      </w:r>
    </w:p>
    <w:p w:rsidR="00726F03" w:rsidRDefault="00726F03" w:rsidP="00281CAB">
      <w:pPr>
        <w:rPr>
          <w:szCs w:val="21"/>
        </w:rPr>
      </w:pPr>
    </w:p>
    <w:p w:rsidR="00726F03" w:rsidRDefault="00726F03" w:rsidP="00C55642">
      <w:pPr>
        <w:ind w:leftChars="200" w:left="420"/>
        <w:rPr>
          <w:szCs w:val="21"/>
        </w:rPr>
      </w:pPr>
      <w:r>
        <w:rPr>
          <w:rFonts w:hint="eastAsia"/>
          <w:szCs w:val="21"/>
        </w:rPr>
        <w:t>GUI</w:t>
      </w:r>
      <w:r>
        <w:rPr>
          <w:rFonts w:hint="eastAsia"/>
          <w:szCs w:val="21"/>
        </w:rPr>
        <w:t>上の「</w:t>
      </w:r>
      <w:r w:rsidR="00E14ABB">
        <w:rPr>
          <w:rFonts w:hint="eastAsia"/>
          <w:szCs w:val="21"/>
        </w:rPr>
        <w:t>Picture</w:t>
      </w:r>
      <w:r>
        <w:rPr>
          <w:rFonts w:hint="eastAsia"/>
          <w:szCs w:val="21"/>
        </w:rPr>
        <w:t>」ボタンをクリックすると</w:t>
      </w:r>
      <w:r>
        <w:rPr>
          <w:rFonts w:hint="eastAsia"/>
          <w:szCs w:val="21"/>
        </w:rPr>
        <w:t>USB</w:t>
      </w:r>
      <w:r>
        <w:rPr>
          <w:rFonts w:hint="eastAsia"/>
          <w:szCs w:val="21"/>
        </w:rPr>
        <w:t>カメラに</w:t>
      </w:r>
      <w:r w:rsidR="00C55642">
        <w:rPr>
          <w:rFonts w:hint="eastAsia"/>
          <w:szCs w:val="21"/>
        </w:rPr>
        <w:t>よるステレオ撮影を行い、画像を２枚取得する。「</w:t>
      </w:r>
      <w:r w:rsidR="00E14ABB">
        <w:rPr>
          <w:rFonts w:hint="eastAsia"/>
          <w:szCs w:val="21"/>
        </w:rPr>
        <w:t>Left</w:t>
      </w:r>
      <w:r w:rsidR="00C55642">
        <w:rPr>
          <w:rFonts w:hint="eastAsia"/>
          <w:szCs w:val="21"/>
        </w:rPr>
        <w:t>」ボタン、「</w:t>
      </w:r>
      <w:r w:rsidR="00E14ABB">
        <w:rPr>
          <w:rFonts w:hint="eastAsia"/>
          <w:szCs w:val="21"/>
        </w:rPr>
        <w:t>Right</w:t>
      </w:r>
      <w:r w:rsidR="00C55642">
        <w:rPr>
          <w:rFonts w:hint="eastAsia"/>
          <w:szCs w:val="21"/>
        </w:rPr>
        <w:t>」ボタンをクリックすることでそれぞれ左右のカメラで撮影した画像を</w:t>
      </w:r>
      <w:r w:rsidR="00E14ABB">
        <w:rPr>
          <w:rFonts w:hint="eastAsia"/>
          <w:szCs w:val="21"/>
        </w:rPr>
        <w:t>別ウィンドウに</w:t>
      </w:r>
      <w:r w:rsidR="00C55642">
        <w:rPr>
          <w:rFonts w:hint="eastAsia"/>
          <w:szCs w:val="21"/>
        </w:rPr>
        <w:t>表示する。</w:t>
      </w:r>
      <w:r w:rsidR="00E14ABB">
        <w:rPr>
          <w:rFonts w:hint="eastAsia"/>
          <w:szCs w:val="21"/>
        </w:rPr>
        <w:t>この２つのボタンがクリックされた状態で再びこれらをクリックするとウィンドウが消える。</w:t>
      </w:r>
    </w:p>
    <w:p w:rsidR="00C55642" w:rsidRPr="00726F03" w:rsidRDefault="00C55642" w:rsidP="00C55642">
      <w:pPr>
        <w:ind w:leftChars="200" w:left="420"/>
        <w:rPr>
          <w:szCs w:val="21"/>
        </w:rPr>
      </w:pPr>
      <w:r>
        <w:rPr>
          <w:rFonts w:hint="eastAsia"/>
          <w:szCs w:val="21"/>
        </w:rPr>
        <w:t>また、「</w:t>
      </w:r>
      <w:r w:rsidR="00E14ABB">
        <w:rPr>
          <w:rFonts w:hint="eastAsia"/>
          <w:szCs w:val="21"/>
        </w:rPr>
        <w:t>Scan</w:t>
      </w:r>
      <w:r>
        <w:rPr>
          <w:rFonts w:hint="eastAsia"/>
          <w:szCs w:val="21"/>
        </w:rPr>
        <w:t>」ボタンをクリックすると</w:t>
      </w:r>
      <w:r w:rsidR="00E14ABB">
        <w:rPr>
          <w:rFonts w:hint="eastAsia"/>
          <w:szCs w:val="21"/>
        </w:rPr>
        <w:t>URG</w:t>
      </w:r>
      <w:r w:rsidR="00E14ABB">
        <w:rPr>
          <w:rFonts w:hint="eastAsia"/>
          <w:szCs w:val="21"/>
        </w:rPr>
        <w:t>によるスキャンを行う。「</w:t>
      </w:r>
      <w:r w:rsidR="00E14ABB">
        <w:rPr>
          <w:rFonts w:hint="eastAsia"/>
          <w:szCs w:val="21"/>
        </w:rPr>
        <w:t>Plot</w:t>
      </w:r>
      <w:r w:rsidR="00E14ABB">
        <w:rPr>
          <w:rFonts w:hint="eastAsia"/>
          <w:szCs w:val="21"/>
        </w:rPr>
        <w:t>」ボタンをクリックすることで</w:t>
      </w:r>
      <w:r w:rsidR="00E14ABB">
        <w:rPr>
          <w:rFonts w:hint="eastAsia"/>
          <w:szCs w:val="21"/>
        </w:rPr>
        <w:t>URG</w:t>
      </w:r>
      <w:r w:rsidR="00E14ABB">
        <w:rPr>
          <w:rFonts w:hint="eastAsia"/>
          <w:szCs w:val="21"/>
        </w:rPr>
        <w:t>によって取得されたデータをプロットする。こちらも再クリックでウィンドウを閉じる。</w:t>
      </w:r>
    </w:p>
    <w:sectPr w:rsidR="00C55642" w:rsidRPr="00726F03" w:rsidSect="00EC588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2EA" w:rsidRDefault="00A722EA" w:rsidP="00281CAB">
      <w:r>
        <w:separator/>
      </w:r>
    </w:p>
  </w:endnote>
  <w:endnote w:type="continuationSeparator" w:id="1">
    <w:p w:rsidR="00A722EA" w:rsidRDefault="00A722EA" w:rsidP="00281CA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2EA" w:rsidRDefault="00A722EA" w:rsidP="00281CAB">
      <w:r>
        <w:separator/>
      </w:r>
    </w:p>
  </w:footnote>
  <w:footnote w:type="continuationSeparator" w:id="1">
    <w:p w:rsidR="00A722EA" w:rsidRDefault="00A722EA" w:rsidP="00281C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F03"/>
    <w:rsid w:val="00281CAB"/>
    <w:rsid w:val="00726F03"/>
    <w:rsid w:val="0095141C"/>
    <w:rsid w:val="00987C68"/>
    <w:rsid w:val="00A722EA"/>
    <w:rsid w:val="00C55642"/>
    <w:rsid w:val="00E14ABB"/>
    <w:rsid w:val="00EC58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8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1CAB"/>
    <w:pPr>
      <w:tabs>
        <w:tab w:val="center" w:pos="4252"/>
        <w:tab w:val="right" w:pos="8504"/>
      </w:tabs>
      <w:snapToGrid w:val="0"/>
    </w:pPr>
  </w:style>
  <w:style w:type="character" w:customStyle="1" w:styleId="a4">
    <w:name w:val="ヘッダー (文字)"/>
    <w:basedOn w:val="a0"/>
    <w:link w:val="a3"/>
    <w:uiPriority w:val="99"/>
    <w:semiHidden/>
    <w:rsid w:val="00281CAB"/>
  </w:style>
  <w:style w:type="paragraph" w:styleId="a5">
    <w:name w:val="footer"/>
    <w:basedOn w:val="a"/>
    <w:link w:val="a6"/>
    <w:uiPriority w:val="99"/>
    <w:semiHidden/>
    <w:unhideWhenUsed/>
    <w:rsid w:val="00281CAB"/>
    <w:pPr>
      <w:tabs>
        <w:tab w:val="center" w:pos="4252"/>
        <w:tab w:val="right" w:pos="8504"/>
      </w:tabs>
      <w:snapToGrid w:val="0"/>
    </w:pPr>
  </w:style>
  <w:style w:type="character" w:customStyle="1" w:styleId="a6">
    <w:name w:val="フッター (文字)"/>
    <w:basedOn w:val="a0"/>
    <w:link w:val="a5"/>
    <w:uiPriority w:val="99"/>
    <w:semiHidden/>
    <w:rsid w:val="00281CAB"/>
  </w:style>
  <w:style w:type="paragraph" w:styleId="a7">
    <w:name w:val="Balloon Text"/>
    <w:basedOn w:val="a"/>
    <w:link w:val="a8"/>
    <w:uiPriority w:val="99"/>
    <w:semiHidden/>
    <w:unhideWhenUsed/>
    <w:rsid w:val="00281C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1CA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2</cp:revision>
  <dcterms:created xsi:type="dcterms:W3CDTF">2007-12-19T05:21:00Z</dcterms:created>
  <dcterms:modified xsi:type="dcterms:W3CDTF">2007-12-19T05:21:00Z</dcterms:modified>
</cp:coreProperties>
</file>